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5425920" w14:textId="77777777" w:rsidR="00052D5A" w:rsidRDefault="00052D5A" w:rsidP="00052D5A">
      <w:pPr>
        <w:rPr>
          <w:rFonts w:ascii="Calibri" w:hAnsi="Calibri" w:cs="Arial"/>
        </w:rPr>
      </w:pPr>
      <w:r>
        <w:rPr>
          <w:rFonts w:ascii="Calibri" w:hAnsi="Calibri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39B5E" wp14:editId="042C4ACE">
                <wp:simplePos x="0" y="0"/>
                <wp:positionH relativeFrom="column">
                  <wp:posOffset>-876300</wp:posOffset>
                </wp:positionH>
                <wp:positionV relativeFrom="paragraph">
                  <wp:posOffset>-385445</wp:posOffset>
                </wp:positionV>
                <wp:extent cx="7540625" cy="641445"/>
                <wp:effectExtent l="0" t="0" r="22225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0625" cy="641445"/>
                        </a:xfrm>
                        <a:prstGeom prst="rect">
                          <a:avLst/>
                        </a:prstGeom>
                        <a:solidFill>
                          <a:srgbClr val="310571"/>
                        </a:solidFill>
                        <a:ln w="9525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46238" w14:textId="77777777" w:rsidR="00CC0E98" w:rsidRPr="00101F37" w:rsidRDefault="000C2934" w:rsidP="000C2934">
                            <w:pPr>
                              <w:pStyle w:val="Nadpis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alibri" w:eastAsia="Calibri" w:hAnsi="Calibri"/>
                                <w:b/>
                                <w:color w:val="310571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634477">
                              <w:rPr>
                                <w:rFonts w:ascii="Calibri" w:eastAsia="Calibri" w:hAnsi="Calibri"/>
                                <w:b/>
                                <w:sz w:val="32"/>
                                <w:szCs w:val="32"/>
                                <w:lang w:eastAsia="en-US"/>
                              </w:rPr>
                              <w:t>ZÁPIS Z JEDNÁNÍ</w:t>
                            </w:r>
                          </w:p>
                          <w:p w14:paraId="2568FAA7" w14:textId="77777777" w:rsidR="00CC0E98" w:rsidRPr="00CC0E98" w:rsidRDefault="00CC0E98" w:rsidP="00CC0E98">
                            <w:pPr>
                              <w:rPr>
                                <w:lang w:eastAsia="en-US"/>
                              </w:rPr>
                            </w:pPr>
                          </w:p>
                          <w:p w14:paraId="47649942" w14:textId="77777777" w:rsidR="00052D5A" w:rsidRDefault="00052D5A" w:rsidP="00052D5A"/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39B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9pt;margin-top:-30.35pt;width:593.75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" fillcolor="#310571" strokecolor="#039">
                <v:textbox inset=",3.3mm">
                  <w:txbxContent>
                    <w:p w14:paraId="67F46238" w14:textId="77777777" w:rsidR="00CC0E98" w:rsidRPr="00101F37" w:rsidRDefault="000C2934" w:rsidP="000C2934">
                      <w:pPr>
                        <w:pStyle w:val="Nadpis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alibri" w:eastAsia="Calibri" w:hAnsi="Calibri"/>
                          <w:b/>
                          <w:color w:val="310571"/>
                          <w:sz w:val="32"/>
                          <w:szCs w:val="32"/>
                          <w:lang w:eastAsia="en-US"/>
                        </w:rPr>
                      </w:pPr>
                      <w:r w:rsidRPr="00634477">
                        <w:rPr>
                          <w:rFonts w:ascii="Calibri" w:eastAsia="Calibri" w:hAnsi="Calibri"/>
                          <w:b/>
                          <w:sz w:val="32"/>
                          <w:szCs w:val="32"/>
                          <w:lang w:eastAsia="en-US"/>
                        </w:rPr>
                        <w:t>ZÁPIS Z JEDNÁNÍ</w:t>
                      </w:r>
                    </w:p>
                    <w:p w14:paraId="2568FAA7" w14:textId="77777777" w:rsidR="00CC0E98" w:rsidRPr="00CC0E98" w:rsidRDefault="00CC0E98" w:rsidP="00CC0E98">
                      <w:pPr>
                        <w:rPr>
                          <w:lang w:eastAsia="en-US"/>
                        </w:rPr>
                      </w:pPr>
                    </w:p>
                    <w:p w14:paraId="47649942" w14:textId="77777777" w:rsidR="00052D5A" w:rsidRDefault="00052D5A" w:rsidP="00052D5A"/>
                  </w:txbxContent>
                </v:textbox>
              </v:shape>
            </w:pict>
          </mc:Fallback>
        </mc:AlternateContent>
      </w:r>
    </w:p>
    <w:p w14:paraId="1D62051B" w14:textId="77777777" w:rsidR="00052D5A" w:rsidRDefault="00052D5A" w:rsidP="00052D5A">
      <w:pPr>
        <w:jc w:val="center"/>
        <w:rPr>
          <w:rFonts w:ascii="Calibri" w:hAnsi="Calibri" w:cs="Arial"/>
        </w:rPr>
      </w:pPr>
    </w:p>
    <w:p w14:paraId="546AA68A" w14:textId="77777777" w:rsidR="000C2934" w:rsidRPr="00C64965" w:rsidRDefault="000C2934" w:rsidP="002C21FA">
      <w:pPr>
        <w:suppressAutoHyphens w:val="0"/>
        <w:spacing w:after="160" w:line="360" w:lineRule="auto"/>
        <w:rPr>
          <w:rFonts w:ascii="Calibri" w:eastAsia="Calibri" w:hAnsi="Calibri"/>
          <w:b/>
          <w:lang w:eastAsia="en-US"/>
        </w:rPr>
      </w:pPr>
      <w:r w:rsidRPr="00101F37">
        <w:rPr>
          <w:rFonts w:ascii="Calibri" w:hAnsi="Calibri" w:cs="Arial"/>
          <w:b/>
          <w:caps/>
          <w:color w:val="310571"/>
        </w:rPr>
        <w:t xml:space="preserve">název akce: </w:t>
      </w:r>
      <w:r w:rsidR="00C64965" w:rsidRPr="00C64965">
        <w:rPr>
          <w:rStyle w:val="Siln"/>
          <w:rFonts w:asciiTheme="minorHAnsi" w:hAnsiTheme="minorHAnsi"/>
          <w:b w:val="0"/>
          <w:lang w:eastAsia="cs-CZ"/>
        </w:rPr>
        <w:t>Kulatý stůl zástupců zaměstnavatelů, základních a středních škol a dalších sociálních partnerů k situaci na trhu práce a k vzájemné spolupráci</w:t>
      </w:r>
    </w:p>
    <w:p w14:paraId="1A83CBC9" w14:textId="77777777" w:rsidR="00CC0E98" w:rsidRPr="00C64965" w:rsidRDefault="000C2934" w:rsidP="002C21FA">
      <w:pPr>
        <w:suppressAutoHyphens w:val="0"/>
        <w:spacing w:after="160" w:line="360" w:lineRule="auto"/>
        <w:jc w:val="both"/>
        <w:rPr>
          <w:rFonts w:ascii="Calibri" w:eastAsia="Calibri" w:hAnsi="Calibri"/>
          <w:lang w:eastAsia="en-US"/>
        </w:rPr>
      </w:pPr>
      <w:r w:rsidRPr="00101F37">
        <w:rPr>
          <w:rFonts w:ascii="Calibri" w:hAnsi="Calibri" w:cs="Arial"/>
          <w:b/>
          <w:caps/>
          <w:color w:val="310571"/>
        </w:rPr>
        <w:t>datum a místo konání:</w:t>
      </w:r>
      <w:r w:rsidRPr="00916F3E">
        <w:rPr>
          <w:rFonts w:ascii="Calibri" w:hAnsi="Calibri" w:cs="Arial"/>
          <w:b/>
          <w:caps/>
          <w:color w:val="4B0082"/>
        </w:rPr>
        <w:t xml:space="preserve"> </w:t>
      </w:r>
      <w:r w:rsidR="00C64965" w:rsidRPr="00C64965">
        <w:rPr>
          <w:rStyle w:val="Siln"/>
          <w:rFonts w:asciiTheme="minorHAnsi" w:hAnsiTheme="minorHAnsi"/>
          <w:b w:val="0"/>
          <w:lang w:eastAsia="cs-CZ"/>
        </w:rPr>
        <w:t xml:space="preserve">25. 10. 2021, Školní restaurace Bečva, </w:t>
      </w:r>
      <w:r w:rsidR="00C64965" w:rsidRPr="00C64965">
        <w:rPr>
          <w:rFonts w:asciiTheme="minorHAnsi" w:hAnsiTheme="minorHAnsi"/>
          <w:bCs/>
          <w:lang w:eastAsia="cs-CZ"/>
        </w:rPr>
        <w:t>Nábřeží PFB 273/21, Přerov</w:t>
      </w:r>
    </w:p>
    <w:p w14:paraId="4D2D94B7" w14:textId="77777777" w:rsidR="00C64965" w:rsidRDefault="00C64965" w:rsidP="002C21FA">
      <w:pPr>
        <w:spacing w:line="360" w:lineRule="auto"/>
        <w:jc w:val="both"/>
        <w:rPr>
          <w:rFonts w:asciiTheme="minorHAnsi" w:hAnsiTheme="minorHAnsi"/>
        </w:rPr>
      </w:pPr>
      <w:r w:rsidRPr="00F96FF0">
        <w:rPr>
          <w:rFonts w:asciiTheme="minorHAnsi" w:hAnsiTheme="minorHAnsi"/>
        </w:rPr>
        <w:t>Účelem</w:t>
      </w:r>
      <w:r>
        <w:rPr>
          <w:rFonts w:asciiTheme="minorHAnsi" w:hAnsiTheme="minorHAnsi"/>
        </w:rPr>
        <w:t xml:space="preserve"> kulatého stolu bylo</w:t>
      </w:r>
      <w:r w:rsidRPr="00F96FF0">
        <w:rPr>
          <w:rFonts w:asciiTheme="minorHAnsi" w:hAnsiTheme="minorHAnsi"/>
        </w:rPr>
        <w:t xml:space="preserve"> sdílet a diskutovat aktuální informace a zkušenosti z trhu práce</w:t>
      </w:r>
      <w:r w:rsidR="003366D8">
        <w:rPr>
          <w:rFonts w:asciiTheme="minorHAnsi" w:hAnsiTheme="minorHAnsi"/>
        </w:rPr>
        <w:t xml:space="preserve"> </w:t>
      </w:r>
      <w:r w:rsidRPr="00F96FF0">
        <w:rPr>
          <w:rFonts w:asciiTheme="minorHAnsi" w:hAnsiTheme="minorHAnsi"/>
        </w:rPr>
        <w:t>a</w:t>
      </w:r>
      <w:r w:rsidR="003366D8">
        <w:rPr>
          <w:rFonts w:asciiTheme="minorHAnsi" w:hAnsiTheme="minorHAnsi"/>
        </w:rPr>
        <w:t xml:space="preserve"> především</w:t>
      </w:r>
      <w:r>
        <w:rPr>
          <w:rFonts w:asciiTheme="minorHAnsi" w:hAnsiTheme="minorHAnsi"/>
        </w:rPr>
        <w:t xml:space="preserve"> z</w:t>
      </w:r>
      <w:r w:rsidRPr="00F96FF0">
        <w:rPr>
          <w:rFonts w:asciiTheme="minorHAnsi" w:hAnsiTheme="minorHAnsi"/>
        </w:rPr>
        <w:t xml:space="preserve"> dobré praxe v oblasti spolupráce škol a firem</w:t>
      </w:r>
      <w:r w:rsidR="00700235">
        <w:rPr>
          <w:rFonts w:asciiTheme="minorHAnsi" w:hAnsiTheme="minorHAnsi"/>
        </w:rPr>
        <w:t xml:space="preserve"> v regionu Přerovska</w:t>
      </w:r>
      <w:r w:rsidRPr="00F96FF0">
        <w:rPr>
          <w:rFonts w:asciiTheme="minorHAnsi" w:hAnsiTheme="minorHAnsi"/>
        </w:rPr>
        <w:t xml:space="preserve"> (odborná příprava studentů, kariérové poradenství, příklady personální práce ve firmách a další)</w:t>
      </w:r>
      <w:r>
        <w:rPr>
          <w:rFonts w:asciiTheme="minorHAnsi" w:hAnsiTheme="minorHAnsi"/>
        </w:rPr>
        <w:t>. Cílem setkání byla</w:t>
      </w:r>
      <w:r w:rsidRPr="00F96FF0">
        <w:rPr>
          <w:rFonts w:asciiTheme="minorHAnsi" w:hAnsiTheme="minorHAnsi"/>
        </w:rPr>
        <w:t xml:space="preserve"> také diskuse k</w:t>
      </w:r>
      <w:r>
        <w:rPr>
          <w:rFonts w:asciiTheme="minorHAnsi" w:hAnsiTheme="minorHAnsi"/>
        </w:rPr>
        <w:t xml:space="preserve"> podobě</w:t>
      </w:r>
      <w:r w:rsidRPr="00F96FF0">
        <w:rPr>
          <w:rFonts w:asciiTheme="minorHAnsi" w:hAnsiTheme="minorHAnsi"/>
        </w:rPr>
        <w:t xml:space="preserve"> žádoucí a efektivní spoluprác</w:t>
      </w:r>
      <w:r>
        <w:rPr>
          <w:rFonts w:asciiTheme="minorHAnsi" w:hAnsiTheme="minorHAnsi"/>
        </w:rPr>
        <w:t>e</w:t>
      </w:r>
      <w:r w:rsidRPr="00F96FF0">
        <w:rPr>
          <w:rFonts w:asciiTheme="minorHAnsi" w:hAnsiTheme="minorHAnsi"/>
        </w:rPr>
        <w:t xml:space="preserve"> zaměstnavatelů, škol a veřejné správy.</w:t>
      </w:r>
      <w:r>
        <w:rPr>
          <w:rFonts w:asciiTheme="minorHAnsi" w:hAnsiTheme="minorHAnsi"/>
        </w:rPr>
        <w:t xml:space="preserve"> Tomu byl přizpůsoben i program kulatého stolu, který měl hlavní body, a to 1. </w:t>
      </w:r>
      <w:r w:rsidRPr="00C64965">
        <w:rPr>
          <w:rFonts w:asciiTheme="minorHAnsi" w:hAnsiTheme="minorHAnsi"/>
        </w:rPr>
        <w:t>Sdílen</w:t>
      </w:r>
      <w:r w:rsidR="002A0151">
        <w:rPr>
          <w:rFonts w:asciiTheme="minorHAnsi" w:hAnsiTheme="minorHAnsi"/>
        </w:rPr>
        <w:t xml:space="preserve">í dobré praxe a </w:t>
      </w:r>
      <w:r>
        <w:rPr>
          <w:rFonts w:asciiTheme="minorHAnsi" w:hAnsiTheme="minorHAnsi"/>
        </w:rPr>
        <w:t xml:space="preserve">2. </w:t>
      </w:r>
      <w:r w:rsidR="002A0151">
        <w:rPr>
          <w:rFonts w:asciiTheme="minorHAnsi" w:hAnsiTheme="minorHAnsi"/>
        </w:rPr>
        <w:t>d</w:t>
      </w:r>
      <w:r w:rsidRPr="00C64965">
        <w:rPr>
          <w:rFonts w:asciiTheme="minorHAnsi" w:hAnsiTheme="minorHAnsi"/>
        </w:rPr>
        <w:t>iskuze k</w:t>
      </w:r>
      <w:r w:rsidR="002A0151">
        <w:rPr>
          <w:rFonts w:asciiTheme="minorHAnsi" w:hAnsiTheme="minorHAnsi"/>
        </w:rPr>
        <w:t> </w:t>
      </w:r>
      <w:r w:rsidRPr="00C64965">
        <w:rPr>
          <w:rFonts w:asciiTheme="minorHAnsi" w:hAnsiTheme="minorHAnsi"/>
        </w:rPr>
        <w:t>tématu</w:t>
      </w:r>
      <w:r w:rsidR="002A0151">
        <w:rPr>
          <w:rFonts w:asciiTheme="minorHAnsi" w:hAnsiTheme="minorHAnsi"/>
        </w:rPr>
        <w:t xml:space="preserve"> jak</w:t>
      </w:r>
      <w:r w:rsidRPr="00C64965">
        <w:rPr>
          <w:rFonts w:asciiTheme="minorHAnsi" w:hAnsiTheme="minorHAnsi"/>
        </w:rPr>
        <w:t xml:space="preserve"> podporovat a rozvíjet vzájemnou spolupráci firem, základních a středních škol</w:t>
      </w:r>
      <w:r w:rsidR="002A0151">
        <w:rPr>
          <w:rFonts w:asciiTheme="minorHAnsi" w:hAnsiTheme="minorHAnsi"/>
        </w:rPr>
        <w:t>.</w:t>
      </w:r>
    </w:p>
    <w:p w14:paraId="68AF213F" w14:textId="77777777" w:rsidR="00C64965" w:rsidRDefault="00C64965" w:rsidP="002C21FA">
      <w:pPr>
        <w:spacing w:line="360" w:lineRule="auto"/>
        <w:jc w:val="both"/>
        <w:rPr>
          <w:rFonts w:asciiTheme="minorHAnsi" w:hAnsiTheme="minorHAnsi"/>
        </w:rPr>
      </w:pPr>
    </w:p>
    <w:p w14:paraId="219B55E4" w14:textId="77777777" w:rsidR="00C64965" w:rsidRDefault="00C64965" w:rsidP="002C21FA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Kulatého stolu se krom zástupců spoluorganizátorů (Svaz průmyslu a dopravy ČR</w:t>
      </w:r>
      <w:r w:rsidR="00D226CA">
        <w:rPr>
          <w:rFonts w:asciiTheme="minorHAnsi" w:hAnsiTheme="minorHAnsi"/>
        </w:rPr>
        <w:t xml:space="preserve"> ve spolupráci s Okresní hospodářskou komorou Přerov a ÚP ČR, Kontaktní pracoviště Přerov), zúčastnili zástupci zaměstnavatelů: AVL Moravia, </w:t>
      </w:r>
      <w:proofErr w:type="spellStart"/>
      <w:r w:rsidR="00D226CA">
        <w:rPr>
          <w:rFonts w:asciiTheme="minorHAnsi" w:hAnsiTheme="minorHAnsi"/>
        </w:rPr>
        <w:t>Meopta</w:t>
      </w:r>
      <w:proofErr w:type="spellEnd"/>
      <w:r w:rsidR="00D226CA">
        <w:rPr>
          <w:rFonts w:asciiTheme="minorHAnsi" w:hAnsiTheme="minorHAnsi"/>
        </w:rPr>
        <w:t xml:space="preserve">-optika, SSI </w:t>
      </w:r>
      <w:proofErr w:type="spellStart"/>
      <w:r w:rsidR="00D226CA">
        <w:rPr>
          <w:rFonts w:asciiTheme="minorHAnsi" w:hAnsiTheme="minorHAnsi"/>
        </w:rPr>
        <w:t>Schäfer</w:t>
      </w:r>
      <w:proofErr w:type="spellEnd"/>
      <w:r w:rsidR="00D226CA">
        <w:rPr>
          <w:rFonts w:asciiTheme="minorHAnsi" w:hAnsiTheme="minorHAnsi"/>
        </w:rPr>
        <w:t>, PSP Pohony</w:t>
      </w:r>
      <w:r w:rsidR="002A0151">
        <w:rPr>
          <w:rFonts w:asciiTheme="minorHAnsi" w:hAnsiTheme="minorHAnsi"/>
        </w:rPr>
        <w:t xml:space="preserve">, JAP CZ, </w:t>
      </w:r>
      <w:proofErr w:type="spellStart"/>
      <w:r w:rsidR="002A0151">
        <w:rPr>
          <w:rFonts w:asciiTheme="minorHAnsi" w:hAnsiTheme="minorHAnsi"/>
        </w:rPr>
        <w:t>Metso</w:t>
      </w:r>
      <w:proofErr w:type="spellEnd"/>
      <w:r w:rsidR="002A0151">
        <w:rPr>
          <w:rFonts w:asciiTheme="minorHAnsi" w:hAnsiTheme="minorHAnsi"/>
        </w:rPr>
        <w:t xml:space="preserve"> a </w:t>
      </w:r>
      <w:proofErr w:type="spellStart"/>
      <w:r w:rsidR="002A0151">
        <w:rPr>
          <w:rFonts w:asciiTheme="minorHAnsi" w:hAnsiTheme="minorHAnsi"/>
        </w:rPr>
        <w:t>Parag</w:t>
      </w:r>
      <w:r w:rsidR="00D226CA">
        <w:rPr>
          <w:rFonts w:asciiTheme="minorHAnsi" w:hAnsiTheme="minorHAnsi"/>
        </w:rPr>
        <w:t>a</w:t>
      </w:r>
      <w:r w:rsidR="002A0151">
        <w:rPr>
          <w:rFonts w:asciiTheme="minorHAnsi" w:hAnsiTheme="minorHAnsi"/>
        </w:rPr>
        <w:t>n</w:t>
      </w:r>
      <w:proofErr w:type="spellEnd"/>
      <w:r w:rsidR="00D226CA">
        <w:rPr>
          <w:rFonts w:asciiTheme="minorHAnsi" w:hAnsiTheme="minorHAnsi"/>
        </w:rPr>
        <w:t xml:space="preserve"> </w:t>
      </w:r>
      <w:proofErr w:type="spellStart"/>
      <w:r w:rsidR="00D226CA">
        <w:rPr>
          <w:rFonts w:asciiTheme="minorHAnsi" w:hAnsiTheme="minorHAnsi"/>
        </w:rPr>
        <w:t>horseboxes</w:t>
      </w:r>
      <w:proofErr w:type="spellEnd"/>
      <w:r w:rsidR="00D226CA">
        <w:rPr>
          <w:rFonts w:asciiTheme="minorHAnsi" w:hAnsiTheme="minorHAnsi"/>
        </w:rPr>
        <w:t xml:space="preserve">, středních škol: </w:t>
      </w:r>
      <w:r w:rsidR="00D226CA" w:rsidRPr="00727D07">
        <w:rPr>
          <w:rFonts w:asciiTheme="minorHAnsi" w:hAnsiTheme="minorHAnsi" w:cstheme="minorHAnsi"/>
          <w:color w:val="000000" w:themeColor="text1"/>
          <w:lang w:eastAsia="cs-CZ"/>
        </w:rPr>
        <w:t>Střední průmyslová škola Hranice</w:t>
      </w:r>
      <w:r w:rsidR="00D226CA">
        <w:rPr>
          <w:rFonts w:asciiTheme="minorHAnsi" w:hAnsiTheme="minorHAnsi" w:cstheme="minorHAnsi"/>
          <w:color w:val="000000" w:themeColor="text1"/>
          <w:lang w:eastAsia="cs-CZ"/>
        </w:rPr>
        <w:t xml:space="preserve">, </w:t>
      </w:r>
      <w:r w:rsidR="00D226CA" w:rsidRPr="00727D07">
        <w:rPr>
          <w:rFonts w:asciiTheme="minorHAnsi" w:hAnsiTheme="minorHAnsi" w:cstheme="minorHAnsi"/>
          <w:color w:val="000000" w:themeColor="text1"/>
          <w:lang w:eastAsia="cs-CZ"/>
        </w:rPr>
        <w:t>Střední průmyslová škola Přerov</w:t>
      </w:r>
      <w:r w:rsidR="00D226CA">
        <w:rPr>
          <w:rFonts w:asciiTheme="minorHAnsi" w:hAnsiTheme="minorHAnsi" w:cstheme="minorHAnsi"/>
          <w:color w:val="000000" w:themeColor="text1"/>
          <w:lang w:eastAsia="cs-CZ"/>
        </w:rPr>
        <w:t xml:space="preserve">, </w:t>
      </w:r>
      <w:r w:rsidR="00D226CA" w:rsidRPr="00727D07">
        <w:rPr>
          <w:rFonts w:asciiTheme="minorHAnsi" w:hAnsiTheme="minorHAnsi" w:cstheme="minorHAnsi"/>
          <w:color w:val="000000" w:themeColor="text1"/>
          <w:lang w:eastAsia="cs-CZ"/>
        </w:rPr>
        <w:t>Střední škola elektrotechnická Lipník nad Bečvou</w:t>
      </w:r>
      <w:r w:rsidR="00D226CA">
        <w:rPr>
          <w:rFonts w:asciiTheme="minorHAnsi" w:hAnsiTheme="minorHAnsi" w:cstheme="minorHAnsi"/>
          <w:color w:val="000000" w:themeColor="text1"/>
          <w:lang w:eastAsia="cs-CZ"/>
        </w:rPr>
        <w:t>,</w:t>
      </w:r>
      <w:r w:rsidR="002A0151">
        <w:rPr>
          <w:rFonts w:asciiTheme="minorHAnsi" w:hAnsiTheme="minorHAnsi" w:cstheme="minorHAnsi"/>
          <w:color w:val="000000" w:themeColor="text1"/>
          <w:lang w:eastAsia="cs-CZ"/>
        </w:rPr>
        <w:t xml:space="preserve"> Střední škola </w:t>
      </w:r>
      <w:r w:rsidR="00700235">
        <w:rPr>
          <w:rFonts w:asciiTheme="minorHAnsi" w:hAnsiTheme="minorHAnsi" w:cstheme="minorHAnsi"/>
          <w:color w:val="000000" w:themeColor="text1"/>
          <w:lang w:eastAsia="cs-CZ"/>
        </w:rPr>
        <w:t>gastronomie a služeb Přerov,</w:t>
      </w:r>
      <w:r w:rsidR="00D226CA">
        <w:rPr>
          <w:rFonts w:asciiTheme="minorHAnsi" w:hAnsiTheme="minorHAnsi" w:cstheme="minorHAnsi"/>
          <w:color w:val="000000" w:themeColor="text1"/>
          <w:lang w:eastAsia="cs-CZ"/>
        </w:rPr>
        <w:t xml:space="preserve"> </w:t>
      </w:r>
      <w:r w:rsidR="00D226CA" w:rsidRPr="00727D07">
        <w:rPr>
          <w:rFonts w:asciiTheme="minorHAnsi" w:hAnsiTheme="minorHAnsi" w:cstheme="minorHAnsi"/>
          <w:color w:val="000000" w:themeColor="text1"/>
          <w:lang w:eastAsia="cs-CZ"/>
        </w:rPr>
        <w:t>Střední zdravotnická škola Hranice</w:t>
      </w:r>
      <w:r w:rsidR="00D226CA">
        <w:rPr>
          <w:rFonts w:asciiTheme="minorHAnsi" w:hAnsiTheme="minorHAnsi" w:cstheme="minorHAnsi"/>
          <w:color w:val="000000" w:themeColor="text1"/>
          <w:lang w:eastAsia="cs-CZ"/>
        </w:rPr>
        <w:t xml:space="preserve">, vysoké školy: </w:t>
      </w:r>
      <w:r w:rsidR="00D226CA" w:rsidRPr="00727D07">
        <w:rPr>
          <w:rFonts w:asciiTheme="minorHAnsi" w:hAnsiTheme="minorHAnsi" w:cstheme="minorHAnsi"/>
          <w:color w:val="000000" w:themeColor="text1"/>
        </w:rPr>
        <w:t>Vysoká škola logistiky o.p.s.</w:t>
      </w:r>
      <w:r w:rsidR="00D226CA">
        <w:rPr>
          <w:rFonts w:asciiTheme="minorHAnsi" w:hAnsiTheme="minorHAnsi" w:cstheme="minorHAnsi"/>
          <w:color w:val="000000" w:themeColor="text1"/>
        </w:rPr>
        <w:t xml:space="preserve"> a základních škol: Základní škola Svisle Přerov</w:t>
      </w:r>
      <w:r w:rsidR="00CA3CAF">
        <w:rPr>
          <w:rFonts w:asciiTheme="minorHAnsi" w:hAnsiTheme="minorHAnsi" w:cstheme="minorHAnsi"/>
          <w:color w:val="000000" w:themeColor="text1"/>
        </w:rPr>
        <w:t xml:space="preserve"> </w:t>
      </w:r>
      <w:r w:rsidR="00D226CA">
        <w:rPr>
          <w:rFonts w:asciiTheme="minorHAnsi" w:hAnsiTheme="minorHAnsi" w:cstheme="minorHAnsi"/>
          <w:color w:val="000000" w:themeColor="text1"/>
        </w:rPr>
        <w:t xml:space="preserve">a Základní škola </w:t>
      </w:r>
      <w:proofErr w:type="spellStart"/>
      <w:r w:rsidR="00D226CA">
        <w:rPr>
          <w:rFonts w:asciiTheme="minorHAnsi" w:hAnsiTheme="minorHAnsi" w:cstheme="minorHAnsi"/>
          <w:color w:val="000000" w:themeColor="text1"/>
        </w:rPr>
        <w:t>Želatovská</w:t>
      </w:r>
      <w:proofErr w:type="spellEnd"/>
      <w:r w:rsidR="00D226CA">
        <w:rPr>
          <w:rFonts w:asciiTheme="minorHAnsi" w:hAnsiTheme="minorHAnsi" w:cstheme="minorHAnsi"/>
          <w:color w:val="000000" w:themeColor="text1"/>
        </w:rPr>
        <w:t xml:space="preserve"> Přerov.</w:t>
      </w:r>
    </w:p>
    <w:p w14:paraId="5F3AC3CC" w14:textId="77777777" w:rsidR="00C64965" w:rsidRDefault="00C64965" w:rsidP="002C21FA">
      <w:pPr>
        <w:spacing w:line="360" w:lineRule="auto"/>
        <w:jc w:val="both"/>
        <w:rPr>
          <w:rFonts w:asciiTheme="minorHAnsi" w:hAnsiTheme="minorHAnsi"/>
        </w:rPr>
      </w:pPr>
    </w:p>
    <w:p w14:paraId="6C765D3F" w14:textId="77777777" w:rsidR="00C64965" w:rsidRDefault="00C64965" w:rsidP="002C21FA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rámci prvního bodu představili své zkušenosti, postřehy a podněty k tématu spolupráce mezi firmou a školou zástupci společností AVL Moravia, </w:t>
      </w:r>
      <w:proofErr w:type="spellStart"/>
      <w:r>
        <w:rPr>
          <w:rFonts w:asciiTheme="minorHAnsi" w:hAnsiTheme="minorHAnsi"/>
        </w:rPr>
        <w:t>Meopta</w:t>
      </w:r>
      <w:proofErr w:type="spellEnd"/>
      <w:r>
        <w:rPr>
          <w:rFonts w:asciiTheme="minorHAnsi" w:hAnsiTheme="minorHAnsi"/>
        </w:rPr>
        <w:t xml:space="preserve">-optika, SSI </w:t>
      </w:r>
      <w:proofErr w:type="spellStart"/>
      <w:r>
        <w:rPr>
          <w:rFonts w:asciiTheme="minorHAnsi" w:hAnsiTheme="minorHAnsi"/>
        </w:rPr>
        <w:t>Schäfer</w:t>
      </w:r>
      <w:proofErr w:type="spellEnd"/>
      <w:r>
        <w:rPr>
          <w:rFonts w:asciiTheme="minorHAnsi" w:hAnsiTheme="minorHAnsi"/>
        </w:rPr>
        <w:t xml:space="preserve"> a PSP Pohony. V rámci těchto prezentací, které měly poskytnout východiska a dotazy k následující diskusi, se účastníci mohli dozvědět informace o tom, jak tito zaměstnavatelé přistupují ke spolupráci se </w:t>
      </w:r>
      <w:r>
        <w:rPr>
          <w:rFonts w:asciiTheme="minorHAnsi" w:hAnsiTheme="minorHAnsi"/>
        </w:rPr>
        <w:lastRenderedPageBreak/>
        <w:t xml:space="preserve">školami, jaké možnosti k tomu využívají, s čím se přitom potýkají a jaké </w:t>
      </w:r>
      <w:r w:rsidR="00D226CA">
        <w:rPr>
          <w:rFonts w:asciiTheme="minorHAnsi" w:hAnsiTheme="minorHAnsi"/>
        </w:rPr>
        <w:t xml:space="preserve">potřeby či vize mají do budoucna. </w:t>
      </w:r>
      <w:r>
        <w:rPr>
          <w:rFonts w:asciiTheme="minorHAnsi" w:hAnsiTheme="minorHAnsi"/>
        </w:rPr>
        <w:t>Tím</w:t>
      </w:r>
      <w:r w:rsidR="00D226CA">
        <w:rPr>
          <w:rFonts w:asciiTheme="minorHAnsi" w:hAnsiTheme="minorHAnsi"/>
        </w:rPr>
        <w:t>to</w:t>
      </w:r>
      <w:r>
        <w:rPr>
          <w:rFonts w:asciiTheme="minorHAnsi" w:hAnsiTheme="minorHAnsi"/>
        </w:rPr>
        <w:t xml:space="preserve"> poskytnuly i rámec pro následnou diskusi.</w:t>
      </w:r>
    </w:p>
    <w:p w14:paraId="13E4288F" w14:textId="77777777" w:rsidR="002C21FA" w:rsidRDefault="002C21FA" w:rsidP="002C21FA">
      <w:pPr>
        <w:spacing w:line="360" w:lineRule="auto"/>
        <w:jc w:val="both"/>
        <w:rPr>
          <w:rFonts w:asciiTheme="minorHAnsi" w:hAnsiTheme="minorHAnsi"/>
        </w:rPr>
      </w:pPr>
    </w:p>
    <w:p w14:paraId="32F4B45E" w14:textId="77777777" w:rsidR="00C64965" w:rsidRDefault="00C64965" w:rsidP="002C21FA">
      <w:pPr>
        <w:spacing w:line="360" w:lineRule="auto"/>
        <w:jc w:val="both"/>
        <w:rPr>
          <w:rFonts w:asciiTheme="minorHAnsi" w:hAnsiTheme="minorHAnsi"/>
        </w:rPr>
      </w:pPr>
    </w:p>
    <w:p w14:paraId="70B83963" w14:textId="77777777" w:rsidR="00CA3CAF" w:rsidRDefault="00D226CA" w:rsidP="002C21FA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 následné diskuse v rámci druhého bodu se za</w:t>
      </w:r>
      <w:r w:rsidR="00CA3CAF">
        <w:rPr>
          <w:rFonts w:asciiTheme="minorHAnsi" w:hAnsiTheme="minorHAnsi"/>
        </w:rPr>
        <w:t xml:space="preserve">pojili všichni účastníci napříč skupinami od zaměstnavatelů až po výchovné poradkyně, které zastupovaly základní školy. Diskuse se točila kolem možností a nástrojů efektivního kariérového poradenství, investic do škol, aktivní podpoře zaměstnavatelů. Organizátor kulatého stolu také využil diskusi rovněž k získání zpětné vazby k akci Burza práce a vzdělání Přerov, která by se po dvouletém přerušení z důvodu pandemie Covid-19 měla konat příští rok. Diskuse byla rovněž nad efektivním využíváním komunikačních nástrojů směrem k mladé generaci, včetně webových stránek Burzy </w:t>
      </w:r>
      <w:proofErr w:type="spellStart"/>
      <w:r w:rsidR="00CA3CAF">
        <w:rPr>
          <w:rFonts w:asciiTheme="minorHAnsi" w:hAnsiTheme="minorHAnsi"/>
        </w:rPr>
        <w:t>PaV</w:t>
      </w:r>
      <w:proofErr w:type="spellEnd"/>
      <w:r w:rsidR="00CA3CAF">
        <w:rPr>
          <w:rFonts w:asciiTheme="minorHAnsi" w:hAnsiTheme="minorHAnsi"/>
        </w:rPr>
        <w:t xml:space="preserve"> Přerov. </w:t>
      </w:r>
    </w:p>
    <w:p w14:paraId="667E707E" w14:textId="77777777" w:rsidR="00CC0E98" w:rsidRDefault="00CC0E98" w:rsidP="002C21FA">
      <w:pPr>
        <w:spacing w:line="360" w:lineRule="auto"/>
        <w:jc w:val="both"/>
        <w:rPr>
          <w:rFonts w:asciiTheme="minorHAnsi" w:hAnsiTheme="minorHAnsi"/>
        </w:rPr>
      </w:pPr>
    </w:p>
    <w:p w14:paraId="1BAE7069" w14:textId="77777777" w:rsidR="00CA3CAF" w:rsidRPr="00CA3CAF" w:rsidRDefault="00CA3CAF" w:rsidP="002C21FA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Diskuse rovněž přinesla několik námětů, které lze dále rozvíjet. Jedním z nich je každoroční opakování takto zaměřeného kulatého stolu</w:t>
      </w:r>
      <w:r w:rsidR="003366D8">
        <w:rPr>
          <w:rFonts w:asciiTheme="minorHAnsi" w:hAnsiTheme="minorHAnsi"/>
        </w:rPr>
        <w:t xml:space="preserve"> v období počátku školního roku</w:t>
      </w:r>
      <w:r w:rsidR="002C21FA">
        <w:rPr>
          <w:rFonts w:asciiTheme="minorHAnsi" w:hAnsiTheme="minorHAnsi"/>
        </w:rPr>
        <w:t xml:space="preserve"> s důrazem na předem vybrané téma</w:t>
      </w:r>
      <w:r>
        <w:rPr>
          <w:rFonts w:asciiTheme="minorHAnsi" w:hAnsiTheme="minorHAnsi"/>
        </w:rPr>
        <w:t xml:space="preserve">. Druhým zásadním námětem </w:t>
      </w:r>
      <w:r w:rsidR="003366D8">
        <w:rPr>
          <w:rFonts w:asciiTheme="minorHAnsi" w:hAnsiTheme="minorHAnsi"/>
        </w:rPr>
        <w:t>je dosáhnout informačního servisu „z praxe“ pro výchovné/ kariérní poradce na ZŠ prostřednictvím pravidelných a jejich potřebám na míru šitých akcí v podobě exkurzí, workshopů a besed se zástupci různých firem, odvětví a profesí.</w:t>
      </w:r>
      <w:r w:rsidR="002A0151">
        <w:rPr>
          <w:rFonts w:asciiTheme="minorHAnsi" w:hAnsiTheme="minorHAnsi"/>
        </w:rPr>
        <w:t xml:space="preserve"> K potěšení všech tento záměr kvitovaly také přítomné výchovné poradkyně.</w:t>
      </w:r>
    </w:p>
    <w:p w14:paraId="0E1B2F6F" w14:textId="77777777" w:rsidR="002C21FA" w:rsidRDefault="002C21FA" w:rsidP="002C21FA">
      <w:pPr>
        <w:suppressAutoHyphens w:val="0"/>
        <w:spacing w:after="160" w:line="360" w:lineRule="auto"/>
        <w:jc w:val="both"/>
        <w:rPr>
          <w:rFonts w:ascii="Calibri" w:eastAsia="Calibri" w:hAnsi="Calibri"/>
          <w:lang w:eastAsia="en-US"/>
        </w:rPr>
      </w:pPr>
    </w:p>
    <w:p w14:paraId="43F76D25" w14:textId="77777777" w:rsidR="002C21FA" w:rsidRDefault="002C21FA" w:rsidP="002C21FA">
      <w:pPr>
        <w:suppressAutoHyphens w:val="0"/>
        <w:spacing w:after="160" w:line="360" w:lineRule="auto"/>
        <w:jc w:val="both"/>
        <w:rPr>
          <w:rFonts w:ascii="Calibri" w:eastAsia="Calibri" w:hAnsi="Calibri"/>
          <w:lang w:eastAsia="en-US"/>
        </w:rPr>
      </w:pPr>
    </w:p>
    <w:p w14:paraId="06230AA6" w14:textId="77777777" w:rsidR="002C21FA" w:rsidRDefault="002C21FA" w:rsidP="002C21FA">
      <w:pPr>
        <w:suppressAutoHyphens w:val="0"/>
        <w:spacing w:after="160" w:line="360" w:lineRule="auto"/>
        <w:jc w:val="both"/>
        <w:rPr>
          <w:rFonts w:ascii="Calibri" w:eastAsia="Calibri" w:hAnsi="Calibri"/>
          <w:lang w:eastAsia="en-US"/>
        </w:rPr>
      </w:pPr>
    </w:p>
    <w:p w14:paraId="095C2C7E" w14:textId="100C7334" w:rsidR="005417C1" w:rsidRDefault="000C2934" w:rsidP="002C21FA">
      <w:pPr>
        <w:suppressAutoHyphens w:val="0"/>
        <w:spacing w:after="160" w:line="360" w:lineRule="auto"/>
        <w:jc w:val="both"/>
        <w:rPr>
          <w:rFonts w:ascii="Calibri" w:eastAsia="Calibri" w:hAnsi="Calibri"/>
          <w:lang w:eastAsia="en-US"/>
        </w:rPr>
      </w:pPr>
      <w:r w:rsidRPr="00C64965">
        <w:rPr>
          <w:rFonts w:ascii="Calibri" w:eastAsia="Calibri" w:hAnsi="Calibri"/>
          <w:lang w:eastAsia="en-US"/>
        </w:rPr>
        <w:t>Zpracoval</w:t>
      </w:r>
      <w:r w:rsidR="00CC0E98" w:rsidRPr="00C64965">
        <w:rPr>
          <w:rFonts w:ascii="Calibri" w:eastAsia="Calibri" w:hAnsi="Calibri"/>
          <w:lang w:eastAsia="en-US"/>
        </w:rPr>
        <w:t>: Richard Koub</w:t>
      </w:r>
      <w:r w:rsidRPr="00C64965">
        <w:rPr>
          <w:rFonts w:ascii="Calibri" w:eastAsia="Calibri" w:hAnsi="Calibri"/>
          <w:lang w:eastAsia="en-US"/>
        </w:rPr>
        <w:t>ek, SP ČR</w:t>
      </w:r>
    </w:p>
    <w:sectPr w:rsidR="005417C1" w:rsidSect="00357D8E">
      <w:headerReference w:type="default" r:id="rId7"/>
      <w:footerReference w:type="default" r:id="rId8"/>
      <w:footnotePr>
        <w:pos w:val="beneathText"/>
      </w:footnotePr>
      <w:pgSz w:w="11905" w:h="16837"/>
      <w:pgMar w:top="2977" w:right="1132" w:bottom="1417" w:left="1417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94ECB" w14:textId="77777777" w:rsidR="00E42A12" w:rsidRDefault="00E42A12">
      <w:r>
        <w:separator/>
      </w:r>
    </w:p>
  </w:endnote>
  <w:endnote w:type="continuationSeparator" w:id="0">
    <w:p w14:paraId="23867B2B" w14:textId="77777777" w:rsidR="00E42A12" w:rsidRDefault="00E4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CD060" w14:textId="77777777" w:rsidR="00395073" w:rsidRDefault="00395073" w:rsidP="00395073">
    <w:pPr>
      <w:rPr>
        <w:rFonts w:ascii="Calibri" w:hAnsi="Calibri" w:cs="Arial"/>
        <w:bCs/>
        <w:sz w:val="22"/>
        <w:szCs w:val="22"/>
      </w:rPr>
    </w:pPr>
  </w:p>
  <w:p w14:paraId="7CC2C30B" w14:textId="77777777" w:rsidR="00395073" w:rsidRDefault="00395073" w:rsidP="00395073">
    <w:pPr>
      <w:rPr>
        <w:rFonts w:ascii="Calibri" w:hAnsi="Calibri" w:cs="Arial"/>
        <w:bCs/>
        <w:sz w:val="22"/>
        <w:szCs w:val="22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59F807BC" wp14:editId="1B4DA8E4">
          <wp:simplePos x="0" y="0"/>
          <wp:positionH relativeFrom="column">
            <wp:posOffset>4381500</wp:posOffset>
          </wp:positionH>
          <wp:positionV relativeFrom="paragraph">
            <wp:posOffset>57150</wp:posOffset>
          </wp:positionV>
          <wp:extent cx="1236133" cy="922345"/>
          <wp:effectExtent l="0" t="0" r="2540" b="0"/>
          <wp:wrapNone/>
          <wp:docPr id="133" name="Obrázek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žený soub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133" cy="922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  <w:lang w:eastAsia="cs-CZ"/>
      </w:rPr>
      <w:drawing>
        <wp:anchor distT="0" distB="0" distL="114300" distR="114300" simplePos="0" relativeHeight="251660288" behindDoc="0" locked="0" layoutInCell="1" allowOverlap="1" wp14:anchorId="0D54F465" wp14:editId="0F3077B3">
          <wp:simplePos x="0" y="0"/>
          <wp:positionH relativeFrom="column">
            <wp:posOffset>19050</wp:posOffset>
          </wp:positionH>
          <wp:positionV relativeFrom="paragraph">
            <wp:posOffset>8255</wp:posOffset>
          </wp:positionV>
          <wp:extent cx="971550" cy="971550"/>
          <wp:effectExtent l="0" t="0" r="0" b="0"/>
          <wp:wrapNone/>
          <wp:docPr id="134" name="Obrázek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_přero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C18AD6" w14:textId="77777777" w:rsidR="00395073" w:rsidRDefault="00395073" w:rsidP="00395073">
    <w:pPr>
      <w:tabs>
        <w:tab w:val="left" w:pos="3030"/>
      </w:tabs>
      <w:rPr>
        <w:rFonts w:ascii="Calibri" w:hAnsi="Calibri" w:cs="Arial"/>
        <w:bCs/>
        <w:sz w:val="22"/>
        <w:szCs w:val="22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16CB98F" wp14:editId="5317913E">
          <wp:simplePos x="0" y="0"/>
          <wp:positionH relativeFrom="column">
            <wp:posOffset>2314575</wp:posOffset>
          </wp:positionH>
          <wp:positionV relativeFrom="paragraph">
            <wp:posOffset>8890</wp:posOffset>
          </wp:positionV>
          <wp:extent cx="1235710" cy="600075"/>
          <wp:effectExtent l="0" t="0" r="2540" b="9525"/>
          <wp:wrapNone/>
          <wp:docPr id="135" name="Obráze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71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Cs/>
        <w:sz w:val="22"/>
        <w:szCs w:val="22"/>
      </w:rPr>
      <w:tab/>
    </w:r>
  </w:p>
  <w:p w14:paraId="55843617" w14:textId="77777777" w:rsidR="00395073" w:rsidRDefault="003950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C5D4C" w14:textId="77777777" w:rsidR="00E42A12" w:rsidRDefault="00E42A12">
      <w:r>
        <w:separator/>
      </w:r>
    </w:p>
  </w:footnote>
  <w:footnote w:type="continuationSeparator" w:id="0">
    <w:p w14:paraId="4009FD34" w14:textId="77777777" w:rsidR="00E42A12" w:rsidRDefault="00E42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D8DEB" w14:textId="36188684" w:rsidR="000E1567" w:rsidRDefault="00101F37" w:rsidP="00101F37">
    <w:pPr>
      <w:pStyle w:val="Zhlav"/>
    </w:pPr>
    <w:r>
      <w:rPr>
        <w:noProof/>
      </w:rPr>
      <w:drawing>
        <wp:inline distT="0" distB="0" distL="0" distR="0" wp14:anchorId="65ED369D" wp14:editId="00BB8A73">
          <wp:extent cx="2664000" cy="669281"/>
          <wp:effectExtent l="0" t="0" r="3175" b="0"/>
          <wp:docPr id="132" name="Obrázek 13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Obrázek 7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000" cy="669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0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libri" w:hAnsi="Calibri" w:cs="Times New Roman"/>
      </w:rPr>
    </w:lvl>
  </w:abstractNum>
  <w:abstractNum w:abstractNumId="2" w15:restartNumberingAfterBreak="0">
    <w:nsid w:val="1754173C"/>
    <w:multiLevelType w:val="hybridMultilevel"/>
    <w:tmpl w:val="5186D554"/>
    <w:lvl w:ilvl="0" w:tplc="74BE0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C2480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A3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840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92B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4AF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4F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4CC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60B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205E77"/>
    <w:multiLevelType w:val="hybridMultilevel"/>
    <w:tmpl w:val="78FAA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24CC4"/>
    <w:multiLevelType w:val="hybridMultilevel"/>
    <w:tmpl w:val="8B0A6698"/>
    <w:lvl w:ilvl="0" w:tplc="40DC9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4E9C0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C20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56A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8C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3C1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E4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4C3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367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904AC4"/>
    <w:multiLevelType w:val="hybridMultilevel"/>
    <w:tmpl w:val="ECCA9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B141C"/>
    <w:multiLevelType w:val="hybridMultilevel"/>
    <w:tmpl w:val="2E9A3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10B4B"/>
    <w:multiLevelType w:val="hybridMultilevel"/>
    <w:tmpl w:val="DD80FD90"/>
    <w:lvl w:ilvl="0" w:tplc="519C2480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B49F0"/>
    <w:multiLevelType w:val="hybridMultilevel"/>
    <w:tmpl w:val="6DFCC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37CAA"/>
    <w:multiLevelType w:val="hybridMultilevel"/>
    <w:tmpl w:val="A29AA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513"/>
    <w:rsid w:val="00001677"/>
    <w:rsid w:val="000322A8"/>
    <w:rsid w:val="000375D3"/>
    <w:rsid w:val="00052D5A"/>
    <w:rsid w:val="00056F90"/>
    <w:rsid w:val="00076B41"/>
    <w:rsid w:val="00081C28"/>
    <w:rsid w:val="00085218"/>
    <w:rsid w:val="000A6841"/>
    <w:rsid w:val="000B0FF7"/>
    <w:rsid w:val="000B6E30"/>
    <w:rsid w:val="000C2934"/>
    <w:rsid w:val="000E1567"/>
    <w:rsid w:val="000F2E90"/>
    <w:rsid w:val="00101F37"/>
    <w:rsid w:val="0010682E"/>
    <w:rsid w:val="001215C2"/>
    <w:rsid w:val="00136FC7"/>
    <w:rsid w:val="0013777A"/>
    <w:rsid w:val="00145624"/>
    <w:rsid w:val="00150617"/>
    <w:rsid w:val="00180940"/>
    <w:rsid w:val="00191B01"/>
    <w:rsid w:val="001A0DF5"/>
    <w:rsid w:val="001A78F4"/>
    <w:rsid w:val="001A79A5"/>
    <w:rsid w:val="001B052D"/>
    <w:rsid w:val="001C1952"/>
    <w:rsid w:val="001C25F2"/>
    <w:rsid w:val="001D0D2B"/>
    <w:rsid w:val="001D25F5"/>
    <w:rsid w:val="001D67FA"/>
    <w:rsid w:val="001E1409"/>
    <w:rsid w:val="001E1889"/>
    <w:rsid w:val="001E35AE"/>
    <w:rsid w:val="001F251D"/>
    <w:rsid w:val="00207E4A"/>
    <w:rsid w:val="002276C9"/>
    <w:rsid w:val="00251B92"/>
    <w:rsid w:val="002568CD"/>
    <w:rsid w:val="00285873"/>
    <w:rsid w:val="00293F49"/>
    <w:rsid w:val="002A0151"/>
    <w:rsid w:val="002B5AD1"/>
    <w:rsid w:val="002C1B07"/>
    <w:rsid w:val="002C1D5F"/>
    <w:rsid w:val="002C21FA"/>
    <w:rsid w:val="002C5535"/>
    <w:rsid w:val="002D74ED"/>
    <w:rsid w:val="002F1ED9"/>
    <w:rsid w:val="00301DC9"/>
    <w:rsid w:val="00330B73"/>
    <w:rsid w:val="00335A0B"/>
    <w:rsid w:val="003366D8"/>
    <w:rsid w:val="00336F65"/>
    <w:rsid w:val="00355D4E"/>
    <w:rsid w:val="00357D8E"/>
    <w:rsid w:val="00357E7F"/>
    <w:rsid w:val="003610CF"/>
    <w:rsid w:val="00362AF0"/>
    <w:rsid w:val="003779EB"/>
    <w:rsid w:val="00377E1F"/>
    <w:rsid w:val="00386E4B"/>
    <w:rsid w:val="0039106F"/>
    <w:rsid w:val="003928BB"/>
    <w:rsid w:val="00395073"/>
    <w:rsid w:val="0039686E"/>
    <w:rsid w:val="003A2E6F"/>
    <w:rsid w:val="003B6006"/>
    <w:rsid w:val="003D3513"/>
    <w:rsid w:val="003E72AF"/>
    <w:rsid w:val="004013AC"/>
    <w:rsid w:val="00407BAE"/>
    <w:rsid w:val="004136D5"/>
    <w:rsid w:val="00433238"/>
    <w:rsid w:val="0043427E"/>
    <w:rsid w:val="0044405A"/>
    <w:rsid w:val="004616A0"/>
    <w:rsid w:val="00466CB8"/>
    <w:rsid w:val="0049077C"/>
    <w:rsid w:val="00493718"/>
    <w:rsid w:val="004A063A"/>
    <w:rsid w:val="004B25B7"/>
    <w:rsid w:val="004E24E2"/>
    <w:rsid w:val="004E3DB8"/>
    <w:rsid w:val="004F306A"/>
    <w:rsid w:val="005161C6"/>
    <w:rsid w:val="00530598"/>
    <w:rsid w:val="005340BD"/>
    <w:rsid w:val="005417C1"/>
    <w:rsid w:val="005437F9"/>
    <w:rsid w:val="00564081"/>
    <w:rsid w:val="00571182"/>
    <w:rsid w:val="00581AB4"/>
    <w:rsid w:val="00591113"/>
    <w:rsid w:val="005E0E8A"/>
    <w:rsid w:val="0061045C"/>
    <w:rsid w:val="0061647C"/>
    <w:rsid w:val="006269D2"/>
    <w:rsid w:val="00627D9F"/>
    <w:rsid w:val="00631366"/>
    <w:rsid w:val="00634477"/>
    <w:rsid w:val="00647614"/>
    <w:rsid w:val="00670A85"/>
    <w:rsid w:val="00685428"/>
    <w:rsid w:val="00686F1A"/>
    <w:rsid w:val="006A0F0B"/>
    <w:rsid w:val="006B5B7A"/>
    <w:rsid w:val="006D0587"/>
    <w:rsid w:val="006D2DD5"/>
    <w:rsid w:val="006F7386"/>
    <w:rsid w:val="00700235"/>
    <w:rsid w:val="00720840"/>
    <w:rsid w:val="00720F1F"/>
    <w:rsid w:val="00735B73"/>
    <w:rsid w:val="007364E2"/>
    <w:rsid w:val="00737689"/>
    <w:rsid w:val="00737F01"/>
    <w:rsid w:val="00760B85"/>
    <w:rsid w:val="00761257"/>
    <w:rsid w:val="00787AD6"/>
    <w:rsid w:val="007978D5"/>
    <w:rsid w:val="007B7196"/>
    <w:rsid w:val="007C3F01"/>
    <w:rsid w:val="007D680C"/>
    <w:rsid w:val="007E0578"/>
    <w:rsid w:val="007E36FB"/>
    <w:rsid w:val="00801B6E"/>
    <w:rsid w:val="00816748"/>
    <w:rsid w:val="00816C73"/>
    <w:rsid w:val="0082173D"/>
    <w:rsid w:val="008672B9"/>
    <w:rsid w:val="0088220C"/>
    <w:rsid w:val="008B2D1E"/>
    <w:rsid w:val="008D1A3E"/>
    <w:rsid w:val="008F0A40"/>
    <w:rsid w:val="00910C47"/>
    <w:rsid w:val="00916F3E"/>
    <w:rsid w:val="00917A41"/>
    <w:rsid w:val="0093352A"/>
    <w:rsid w:val="0095465E"/>
    <w:rsid w:val="00955EB5"/>
    <w:rsid w:val="00957391"/>
    <w:rsid w:val="00967111"/>
    <w:rsid w:val="0097252C"/>
    <w:rsid w:val="009867A4"/>
    <w:rsid w:val="009A15C1"/>
    <w:rsid w:val="009B2FDC"/>
    <w:rsid w:val="009C6306"/>
    <w:rsid w:val="009C6315"/>
    <w:rsid w:val="009C7586"/>
    <w:rsid w:val="009C7B64"/>
    <w:rsid w:val="009D0394"/>
    <w:rsid w:val="009F0512"/>
    <w:rsid w:val="009F2288"/>
    <w:rsid w:val="009F35D0"/>
    <w:rsid w:val="00A0773F"/>
    <w:rsid w:val="00A1472B"/>
    <w:rsid w:val="00A6038C"/>
    <w:rsid w:val="00A73725"/>
    <w:rsid w:val="00A93849"/>
    <w:rsid w:val="00AA39E1"/>
    <w:rsid w:val="00AB0706"/>
    <w:rsid w:val="00AC0552"/>
    <w:rsid w:val="00AC7A09"/>
    <w:rsid w:val="00AF08DC"/>
    <w:rsid w:val="00B12DC8"/>
    <w:rsid w:val="00B13FED"/>
    <w:rsid w:val="00B21C3D"/>
    <w:rsid w:val="00B2250C"/>
    <w:rsid w:val="00B478DF"/>
    <w:rsid w:val="00B54081"/>
    <w:rsid w:val="00B61B92"/>
    <w:rsid w:val="00B66F98"/>
    <w:rsid w:val="00BD2F82"/>
    <w:rsid w:val="00C2581F"/>
    <w:rsid w:val="00C34B31"/>
    <w:rsid w:val="00C34FC1"/>
    <w:rsid w:val="00C510FB"/>
    <w:rsid w:val="00C5171B"/>
    <w:rsid w:val="00C56B9C"/>
    <w:rsid w:val="00C64965"/>
    <w:rsid w:val="00C76B3F"/>
    <w:rsid w:val="00C86DC0"/>
    <w:rsid w:val="00C96FBC"/>
    <w:rsid w:val="00CA3CAF"/>
    <w:rsid w:val="00CC0E98"/>
    <w:rsid w:val="00CC7205"/>
    <w:rsid w:val="00CD57FC"/>
    <w:rsid w:val="00CE718B"/>
    <w:rsid w:val="00CF245D"/>
    <w:rsid w:val="00CF7810"/>
    <w:rsid w:val="00D11BCD"/>
    <w:rsid w:val="00D224BF"/>
    <w:rsid w:val="00D226CA"/>
    <w:rsid w:val="00D4674F"/>
    <w:rsid w:val="00D576CE"/>
    <w:rsid w:val="00D800F9"/>
    <w:rsid w:val="00D817DB"/>
    <w:rsid w:val="00D85802"/>
    <w:rsid w:val="00DC4216"/>
    <w:rsid w:val="00DD38E9"/>
    <w:rsid w:val="00DD54A6"/>
    <w:rsid w:val="00DE3B40"/>
    <w:rsid w:val="00DF3958"/>
    <w:rsid w:val="00DF4071"/>
    <w:rsid w:val="00DF4740"/>
    <w:rsid w:val="00DF5AA1"/>
    <w:rsid w:val="00DF6824"/>
    <w:rsid w:val="00E01C2D"/>
    <w:rsid w:val="00E162B3"/>
    <w:rsid w:val="00E42A12"/>
    <w:rsid w:val="00E43F0D"/>
    <w:rsid w:val="00E5079C"/>
    <w:rsid w:val="00E572A0"/>
    <w:rsid w:val="00E72546"/>
    <w:rsid w:val="00EA0F7C"/>
    <w:rsid w:val="00EA5201"/>
    <w:rsid w:val="00EB727D"/>
    <w:rsid w:val="00EE0155"/>
    <w:rsid w:val="00EF19EA"/>
    <w:rsid w:val="00F06488"/>
    <w:rsid w:val="00F22062"/>
    <w:rsid w:val="00F27E6E"/>
    <w:rsid w:val="00F53DFE"/>
    <w:rsid w:val="00F54304"/>
    <w:rsid w:val="00F74240"/>
    <w:rsid w:val="00F75724"/>
    <w:rsid w:val="00F76D2C"/>
    <w:rsid w:val="00F96BE5"/>
    <w:rsid w:val="00FA0D31"/>
    <w:rsid w:val="00FC7F3B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92CEF"/>
  <w15:docId w15:val="{51C40224-B415-4AA9-8586-FE068BCC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293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D25F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D25F5"/>
    <w:pPr>
      <w:keepNext/>
      <w:numPr>
        <w:ilvl w:val="1"/>
        <w:numId w:val="1"/>
      </w:numPr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qFormat/>
    <w:rsid w:val="001D25F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D25F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0648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D25F5"/>
    <w:rPr>
      <w:rFonts w:ascii="Times New Roman" w:eastAsia="Times New Roman" w:hAnsi="Times New Roman"/>
    </w:rPr>
  </w:style>
  <w:style w:type="character" w:customStyle="1" w:styleId="WW8Num1z1">
    <w:name w:val="WW8Num1z1"/>
    <w:rsid w:val="001D25F5"/>
    <w:rPr>
      <w:rFonts w:ascii="Courier New" w:hAnsi="Courier New" w:cs="Courier New"/>
    </w:rPr>
  </w:style>
  <w:style w:type="character" w:customStyle="1" w:styleId="WW8Num1z2">
    <w:name w:val="WW8Num1z2"/>
    <w:rsid w:val="001D25F5"/>
    <w:rPr>
      <w:rFonts w:ascii="Wingdings" w:hAnsi="Wingdings" w:cs="Wingdings"/>
    </w:rPr>
  </w:style>
  <w:style w:type="character" w:customStyle="1" w:styleId="WW8Num1z3">
    <w:name w:val="WW8Num1z3"/>
    <w:rsid w:val="001D25F5"/>
    <w:rPr>
      <w:rFonts w:ascii="Symbol" w:hAnsi="Symbol" w:cs="Symbol"/>
    </w:rPr>
  </w:style>
  <w:style w:type="character" w:customStyle="1" w:styleId="WW8Num2z0">
    <w:name w:val="WW8Num2z0"/>
    <w:rsid w:val="001D25F5"/>
    <w:rPr>
      <w:rFonts w:ascii="Wingdings" w:hAnsi="Wingdings"/>
    </w:rPr>
  </w:style>
  <w:style w:type="character" w:customStyle="1" w:styleId="WW8Num2z1">
    <w:name w:val="WW8Num2z1"/>
    <w:rsid w:val="001D25F5"/>
    <w:rPr>
      <w:rFonts w:ascii="Courier New" w:hAnsi="Courier New" w:cs="Courier New"/>
    </w:rPr>
  </w:style>
  <w:style w:type="character" w:customStyle="1" w:styleId="WW8Num2z3">
    <w:name w:val="WW8Num2z3"/>
    <w:rsid w:val="001D25F5"/>
    <w:rPr>
      <w:rFonts w:ascii="Symbol" w:hAnsi="Symbol"/>
    </w:rPr>
  </w:style>
  <w:style w:type="character" w:customStyle="1" w:styleId="WW8Num3z0">
    <w:name w:val="WW8Num3z0"/>
    <w:rsid w:val="001D25F5"/>
    <w:rPr>
      <w:rFonts w:ascii="Symbol" w:hAnsi="Symbol"/>
    </w:rPr>
  </w:style>
  <w:style w:type="character" w:customStyle="1" w:styleId="WW8Num4z0">
    <w:name w:val="WW8Num4z0"/>
    <w:rsid w:val="001D25F5"/>
    <w:rPr>
      <w:rFonts w:ascii="Wingdings" w:hAnsi="Wingdings"/>
    </w:rPr>
  </w:style>
  <w:style w:type="character" w:customStyle="1" w:styleId="WW8Num4z1">
    <w:name w:val="WW8Num4z1"/>
    <w:rsid w:val="001D25F5"/>
    <w:rPr>
      <w:rFonts w:ascii="Courier New" w:hAnsi="Courier New" w:cs="Courier New"/>
    </w:rPr>
  </w:style>
  <w:style w:type="character" w:customStyle="1" w:styleId="WW8Num4z3">
    <w:name w:val="WW8Num4z3"/>
    <w:rsid w:val="001D25F5"/>
    <w:rPr>
      <w:rFonts w:ascii="Symbol" w:hAnsi="Symbol"/>
    </w:rPr>
  </w:style>
  <w:style w:type="character" w:customStyle="1" w:styleId="WW8Num5z0">
    <w:name w:val="WW8Num5z0"/>
    <w:rsid w:val="001D25F5"/>
    <w:rPr>
      <w:rFonts w:ascii="Calibri" w:eastAsia="Calibri" w:hAnsi="Calibri" w:cs="Times New Roman"/>
    </w:rPr>
  </w:style>
  <w:style w:type="character" w:customStyle="1" w:styleId="WW8Num5z1">
    <w:name w:val="WW8Num5z1"/>
    <w:rsid w:val="001D25F5"/>
    <w:rPr>
      <w:rFonts w:ascii="Courier New" w:hAnsi="Courier New" w:cs="Courier New"/>
    </w:rPr>
  </w:style>
  <w:style w:type="character" w:customStyle="1" w:styleId="WW8Num5z2">
    <w:name w:val="WW8Num5z2"/>
    <w:rsid w:val="001D25F5"/>
    <w:rPr>
      <w:rFonts w:ascii="Wingdings" w:hAnsi="Wingdings"/>
    </w:rPr>
  </w:style>
  <w:style w:type="character" w:customStyle="1" w:styleId="WW8Num5z3">
    <w:name w:val="WW8Num5z3"/>
    <w:rsid w:val="001D25F5"/>
    <w:rPr>
      <w:rFonts w:ascii="Symbol" w:hAnsi="Symbol"/>
    </w:rPr>
  </w:style>
  <w:style w:type="character" w:customStyle="1" w:styleId="WW8Num7z0">
    <w:name w:val="WW8Num7z0"/>
    <w:rsid w:val="001D25F5"/>
    <w:rPr>
      <w:rFonts w:ascii="Calibri" w:eastAsia="Calibri" w:hAnsi="Calibri" w:cs="Times New Roman"/>
    </w:rPr>
  </w:style>
  <w:style w:type="character" w:customStyle="1" w:styleId="WW8Num8z0">
    <w:name w:val="WW8Num8z0"/>
    <w:rsid w:val="001D25F5"/>
    <w:rPr>
      <w:rFonts w:ascii="Wingdings" w:hAnsi="Wingdings"/>
    </w:rPr>
  </w:style>
  <w:style w:type="character" w:customStyle="1" w:styleId="WW8Num8z1">
    <w:name w:val="WW8Num8z1"/>
    <w:rsid w:val="001D25F5"/>
    <w:rPr>
      <w:rFonts w:ascii="Courier New" w:hAnsi="Courier New" w:cs="Courier New"/>
    </w:rPr>
  </w:style>
  <w:style w:type="character" w:customStyle="1" w:styleId="WW8Num8z3">
    <w:name w:val="WW8Num8z3"/>
    <w:rsid w:val="001D25F5"/>
    <w:rPr>
      <w:rFonts w:ascii="Symbol" w:hAnsi="Symbol"/>
    </w:rPr>
  </w:style>
  <w:style w:type="character" w:customStyle="1" w:styleId="WW8Num9z0">
    <w:name w:val="WW8Num9z0"/>
    <w:rsid w:val="001D25F5"/>
    <w:rPr>
      <w:rFonts w:ascii="Symbol" w:hAnsi="Symbol"/>
    </w:rPr>
  </w:style>
  <w:style w:type="character" w:customStyle="1" w:styleId="WW8Num9z1">
    <w:name w:val="WW8Num9z1"/>
    <w:rsid w:val="001D25F5"/>
    <w:rPr>
      <w:rFonts w:ascii="Courier New" w:hAnsi="Courier New" w:cs="Courier New"/>
    </w:rPr>
  </w:style>
  <w:style w:type="character" w:customStyle="1" w:styleId="WW8Num9z2">
    <w:name w:val="WW8Num9z2"/>
    <w:rsid w:val="001D25F5"/>
    <w:rPr>
      <w:rFonts w:ascii="Wingdings" w:hAnsi="Wingdings"/>
    </w:rPr>
  </w:style>
  <w:style w:type="character" w:customStyle="1" w:styleId="WW8Num10z0">
    <w:name w:val="WW8Num10z0"/>
    <w:rsid w:val="001D25F5"/>
    <w:rPr>
      <w:rFonts w:ascii="Symbol" w:hAnsi="Symbol"/>
    </w:rPr>
  </w:style>
  <w:style w:type="character" w:customStyle="1" w:styleId="WW8Num10z1">
    <w:name w:val="WW8Num10z1"/>
    <w:rsid w:val="001D25F5"/>
    <w:rPr>
      <w:rFonts w:ascii="Courier New" w:hAnsi="Courier New" w:cs="Courier New"/>
    </w:rPr>
  </w:style>
  <w:style w:type="character" w:customStyle="1" w:styleId="WW8Num10z2">
    <w:name w:val="WW8Num10z2"/>
    <w:rsid w:val="001D25F5"/>
    <w:rPr>
      <w:rFonts w:ascii="Wingdings" w:hAnsi="Wingdings"/>
    </w:rPr>
  </w:style>
  <w:style w:type="character" w:customStyle="1" w:styleId="WW8Num11z0">
    <w:name w:val="WW8Num11z0"/>
    <w:rsid w:val="001D25F5"/>
    <w:rPr>
      <w:rFonts w:ascii="Wingdings" w:hAnsi="Wingdings"/>
    </w:rPr>
  </w:style>
  <w:style w:type="character" w:customStyle="1" w:styleId="WW8Num11z1">
    <w:name w:val="WW8Num11z1"/>
    <w:rsid w:val="001D25F5"/>
    <w:rPr>
      <w:rFonts w:ascii="Courier New" w:hAnsi="Courier New" w:cs="Courier New"/>
    </w:rPr>
  </w:style>
  <w:style w:type="character" w:customStyle="1" w:styleId="WW8Num11z3">
    <w:name w:val="WW8Num11z3"/>
    <w:rsid w:val="001D25F5"/>
    <w:rPr>
      <w:rFonts w:ascii="Symbol" w:hAnsi="Symbol"/>
    </w:rPr>
  </w:style>
  <w:style w:type="character" w:customStyle="1" w:styleId="Standardnpsmoodstavce1">
    <w:name w:val="Standardní písmo odstavce1"/>
    <w:rsid w:val="001D25F5"/>
  </w:style>
  <w:style w:type="character" w:styleId="Hypertextovodkaz">
    <w:name w:val="Hyperlink"/>
    <w:semiHidden/>
    <w:rsid w:val="001D25F5"/>
    <w:rPr>
      <w:color w:val="0000FF"/>
      <w:u w:val="single"/>
    </w:rPr>
  </w:style>
  <w:style w:type="character" w:customStyle="1" w:styleId="ZkladntextChar">
    <w:name w:val="Základní text Char"/>
    <w:rsid w:val="001D25F5"/>
    <w:rPr>
      <w:sz w:val="24"/>
      <w:szCs w:val="24"/>
    </w:rPr>
  </w:style>
  <w:style w:type="character" w:customStyle="1" w:styleId="Nadpis4Char">
    <w:name w:val="Nadpis 4 Char"/>
    <w:rsid w:val="001D25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rosttextChar">
    <w:name w:val="Prostý text Char"/>
    <w:rsid w:val="001D25F5"/>
    <w:rPr>
      <w:rFonts w:ascii="Consolas" w:eastAsia="Calibri" w:hAnsi="Consolas" w:cs="Times New Roman"/>
      <w:sz w:val="21"/>
      <w:szCs w:val="21"/>
    </w:rPr>
  </w:style>
  <w:style w:type="character" w:styleId="Siln">
    <w:name w:val="Strong"/>
    <w:qFormat/>
    <w:rsid w:val="001D25F5"/>
    <w:rPr>
      <w:b/>
      <w:bCs/>
    </w:rPr>
  </w:style>
  <w:style w:type="character" w:customStyle="1" w:styleId="Zvraznn1">
    <w:name w:val="Zvýraznění1"/>
    <w:qFormat/>
    <w:rsid w:val="001D25F5"/>
    <w:rPr>
      <w:i/>
      <w:iCs/>
    </w:rPr>
  </w:style>
  <w:style w:type="paragraph" w:customStyle="1" w:styleId="Nadpis">
    <w:name w:val="Nadpis"/>
    <w:basedOn w:val="Normln"/>
    <w:next w:val="Zkladntext"/>
    <w:rsid w:val="001D25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1D25F5"/>
    <w:pPr>
      <w:spacing w:after="120"/>
    </w:pPr>
  </w:style>
  <w:style w:type="paragraph" w:styleId="Seznam">
    <w:name w:val="List"/>
    <w:basedOn w:val="Zkladntext"/>
    <w:semiHidden/>
    <w:rsid w:val="001D25F5"/>
    <w:rPr>
      <w:rFonts w:cs="Tahoma"/>
    </w:rPr>
  </w:style>
  <w:style w:type="paragraph" w:customStyle="1" w:styleId="Popisek">
    <w:name w:val="Popisek"/>
    <w:basedOn w:val="Normln"/>
    <w:rsid w:val="001D25F5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D25F5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1D25F5"/>
  </w:style>
  <w:style w:type="paragraph" w:styleId="Zpat">
    <w:name w:val="footer"/>
    <w:basedOn w:val="Normln"/>
    <w:rsid w:val="001D25F5"/>
  </w:style>
  <w:style w:type="paragraph" w:customStyle="1" w:styleId="Zkladntextodsazen21">
    <w:name w:val="Základní text odsazený 21"/>
    <w:basedOn w:val="Normln"/>
    <w:rsid w:val="001D25F5"/>
    <w:pPr>
      <w:ind w:left="-250" w:firstLine="250"/>
      <w:jc w:val="center"/>
    </w:pPr>
  </w:style>
  <w:style w:type="paragraph" w:customStyle="1" w:styleId="Zkladntext31">
    <w:name w:val="Základní text 31"/>
    <w:basedOn w:val="Normln"/>
    <w:rsid w:val="001D25F5"/>
    <w:pPr>
      <w:spacing w:after="120"/>
    </w:pPr>
    <w:rPr>
      <w:sz w:val="16"/>
      <w:szCs w:val="16"/>
    </w:rPr>
  </w:style>
  <w:style w:type="paragraph" w:customStyle="1" w:styleId="Prosttext1">
    <w:name w:val="Prostý text1"/>
    <w:basedOn w:val="Normln"/>
    <w:rsid w:val="001D25F5"/>
    <w:rPr>
      <w:rFonts w:ascii="Consolas" w:eastAsia="Calibri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1D25F5"/>
    <w:pPr>
      <w:ind w:left="720"/>
    </w:pPr>
    <w:rPr>
      <w:rFonts w:ascii="Calibri" w:eastAsia="Calibri" w:hAnsi="Calibri"/>
      <w:sz w:val="22"/>
      <w:szCs w:val="22"/>
    </w:rPr>
  </w:style>
  <w:style w:type="paragraph" w:styleId="Bezmezer">
    <w:name w:val="No Spacing"/>
    <w:qFormat/>
    <w:rsid w:val="001D25F5"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F06488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06488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F06488"/>
    <w:rPr>
      <w:sz w:val="24"/>
      <w:szCs w:val="24"/>
      <w:lang w:eastAsia="ar-SA"/>
    </w:rPr>
  </w:style>
  <w:style w:type="paragraph" w:styleId="Nzev">
    <w:name w:val="Title"/>
    <w:basedOn w:val="Normln"/>
    <w:link w:val="NzevChar"/>
    <w:qFormat/>
    <w:rsid w:val="00F06488"/>
    <w:pPr>
      <w:suppressAutoHyphens w:val="0"/>
      <w:jc w:val="center"/>
    </w:pPr>
    <w:rPr>
      <w:rFonts w:ascii="Verdana" w:hAnsi="Verdana"/>
      <w:b/>
    </w:rPr>
  </w:style>
  <w:style w:type="character" w:customStyle="1" w:styleId="NzevChar">
    <w:name w:val="Název Char"/>
    <w:link w:val="Nzev"/>
    <w:rsid w:val="00F06488"/>
    <w:rPr>
      <w:rFonts w:ascii="Verdana" w:hAnsi="Verdana"/>
      <w:b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36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6FB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44405A"/>
  </w:style>
  <w:style w:type="character" w:styleId="Sledovanodkaz">
    <w:name w:val="FollowedHyperlink"/>
    <w:basedOn w:val="Standardnpsmoodstavce"/>
    <w:uiPriority w:val="99"/>
    <w:semiHidden/>
    <w:unhideWhenUsed/>
    <w:rsid w:val="00AF08DC"/>
    <w:rPr>
      <w:color w:val="954F72" w:themeColor="followedHyperlink"/>
      <w:u w:val="single"/>
    </w:rPr>
  </w:style>
  <w:style w:type="character" w:customStyle="1" w:styleId="docdata">
    <w:name w:val="docdata"/>
    <w:aliases w:val="docy,v5,3404,bqiaagaaetsdaaagpwmaaamibaaabs8jaaaaaaaaaaaaaaaaaaaaaaaaaaaaaaaaaaaaaaaaaaaaaaaaaaaaaaaaaaaaaaaaaaaaaaaaaaaaaaaaaaaaaaaaaaaaaaaaaaaaaaaaaaaaaaaaaaaaaaaaaaaaaaaaaaaaaaaaaaaaaaaaaaaaaaaaaaaaaaaaaaaaaaaaaaaaaaaaaaaaaaaaaaaaaaaaaaaaaaaa"/>
    <w:basedOn w:val="Standardnpsmoodstavce"/>
    <w:rsid w:val="00AF08DC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40BD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rsid w:val="00052D5A"/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0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0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zakázky:</vt:lpstr>
    </vt:vector>
  </TitlesOfParts>
  <Company>SPD</Company>
  <LinksUpToDate>false</LinksUpToDate>
  <CharactersWithSpaces>3188</CharactersWithSpaces>
  <SharedDoc>false</SharedDoc>
  <HLinks>
    <vt:vector size="6" baseType="variant">
      <vt:variant>
        <vt:i4>7143462</vt:i4>
      </vt:variant>
      <vt:variant>
        <vt:i4>0</vt:i4>
      </vt:variant>
      <vt:variant>
        <vt:i4>0</vt:i4>
      </vt:variant>
      <vt:variant>
        <vt:i4>5</vt:i4>
      </vt:variant>
      <vt:variant>
        <vt:lpwstr>https://im.spcr.cz/regform/regform.php?actionid=781&amp;lang=cz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zakázky:</dc:title>
  <dc:creator>Lucie Hanáková</dc:creator>
  <cp:lastModifiedBy>Přidal Vlastimil Ing. (UPM-PRA)</cp:lastModifiedBy>
  <cp:revision>8</cp:revision>
  <cp:lastPrinted>2020-10-08T11:48:00Z</cp:lastPrinted>
  <dcterms:created xsi:type="dcterms:W3CDTF">2021-11-08T09:09:00Z</dcterms:created>
  <dcterms:modified xsi:type="dcterms:W3CDTF">2021-11-08T09:27:00Z</dcterms:modified>
</cp:coreProperties>
</file>